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A8164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1.75pt;margin-top:-20.75pt;width:157.85pt;height:1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">
            <v:textbox>
              <w:txbxContent>
                <w:p w:rsidR="00282441" w:rsidRDefault="001E3FBB" w:rsidP="00282441">
                  <w:bookmarkStart w:id="0" w:name="_GoBack"/>
                  <w:r w:rsidRPr="001E3FB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46113" cy="1463040"/>
                        <wp:effectExtent l="19050" t="0" r="1737" b="0"/>
                        <wp:docPr id="7" name="Bild 1" descr="https://shop.alphatec-systeme.de/media/image/0c/12/b0/MFHA5HA-2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c/12/b0/MFHA5HA-2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475" cy="1464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AE35B8" w:rsidRDefault="00AE35B8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483A52" w:rsidRDefault="00483A52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Typ: MFHA </w:t>
      </w:r>
      <w:r w:rsidR="001E3FBB">
        <w:rPr>
          <w:rFonts w:ascii="Arial" w:hAnsi="Arial" w:cs="Arial"/>
          <w:color w:val="333333"/>
        </w:rPr>
        <w:t>5</w:t>
      </w:r>
      <w:r w:rsidR="00282441">
        <w:rPr>
          <w:rFonts w:ascii="Arial" w:hAnsi="Arial" w:cs="Arial"/>
          <w:color w:val="333333"/>
        </w:rPr>
        <w:t>HA</w:t>
      </w:r>
      <w:r>
        <w:rPr>
          <w:rFonts w:ascii="Arial" w:hAnsi="Arial" w:cs="Arial"/>
          <w:color w:val="333333"/>
        </w:rPr>
        <w:t>-</w:t>
      </w:r>
      <w:r w:rsidR="0092635E">
        <w:rPr>
          <w:rFonts w:ascii="Arial" w:hAnsi="Arial" w:cs="Arial"/>
          <w:color w:val="333333"/>
        </w:rPr>
        <w:t>2</w:t>
      </w:r>
      <w:r w:rsidR="00282441">
        <w:rPr>
          <w:rFonts w:ascii="Arial" w:hAnsi="Arial" w:cs="Arial"/>
          <w:color w:val="333333"/>
        </w:rPr>
        <w:t>EW</w:t>
      </w:r>
    </w:p>
    <w:p w:rsidR="00E91D2F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Hausanschl</w:t>
      </w:r>
      <w:r w:rsidR="00C37049">
        <w:rPr>
          <w:rFonts w:ascii="Arial" w:hAnsi="Arial" w:cs="Arial"/>
          <w:color w:val="333333"/>
        </w:rPr>
        <w:t>u</w:t>
      </w:r>
      <w:r w:rsidRPr="00681099">
        <w:rPr>
          <w:rFonts w:ascii="Arial" w:hAnsi="Arial" w:cs="Arial"/>
          <w:color w:val="333333"/>
        </w:rPr>
        <w:t>s</w:t>
      </w:r>
      <w:r w:rsidR="00C37049">
        <w:rPr>
          <w:rFonts w:ascii="Arial" w:hAnsi="Arial" w:cs="Arial"/>
          <w:color w:val="333333"/>
        </w:rPr>
        <w:t>s</w:t>
      </w:r>
      <w:r w:rsidRPr="00681099">
        <w:rPr>
          <w:rFonts w:ascii="Arial" w:hAnsi="Arial" w:cs="Arial"/>
          <w:color w:val="333333"/>
        </w:rPr>
        <w:t>schrank</w:t>
      </w:r>
      <w:r w:rsidR="00786261" w:rsidRPr="00681099">
        <w:rPr>
          <w:rFonts w:ascii="Arial" w:hAnsi="Arial" w:cs="Arial"/>
          <w:color w:val="333333"/>
        </w:rPr>
        <w:t>, Komplettschrank</w:t>
      </w:r>
      <w:r w:rsidR="00786261" w:rsidRPr="00681099">
        <w:rPr>
          <w:rFonts w:ascii="Arial" w:hAnsi="Arial" w:cs="Arial"/>
          <w:color w:val="333333"/>
        </w:rPr>
        <w:br/>
        <w:t>Montageart: Aufputz, für den Innenbereich, mit Tür</w:t>
      </w:r>
      <w:r w:rsidR="00E76CF1" w:rsidRPr="00681099">
        <w:rPr>
          <w:rFonts w:ascii="Arial" w:hAnsi="Arial" w:cs="Arial"/>
          <w:color w:val="333333"/>
        </w:rPr>
        <w:br/>
        <w:t xml:space="preserve">geltende Normen: DIN EN 61439-1; VDE 0660-600-1, </w:t>
      </w:r>
    </w:p>
    <w:p w:rsidR="005270E9" w:rsidRPr="00681099" w:rsidRDefault="00E76CF1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>pulverbeschichtet, in RAL 7035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  <w:r w:rsidRPr="00681099">
        <w:rPr>
          <w:rFonts w:ascii="Arial" w:hAnsi="Arial" w:cs="Arial"/>
          <w:color w:val="333333"/>
        </w:rPr>
        <w:t xml:space="preserve">Schutzart: IP54 </w:t>
      </w:r>
      <w:r w:rsidRPr="00681099">
        <w:rPr>
          <w:rFonts w:ascii="Arial" w:hAnsi="Arial" w:cs="Arial"/>
          <w:color w:val="333333"/>
        </w:rPr>
        <w:br/>
        <w:t xml:space="preserve">Schutzklasse: (I)geerdet </w:t>
      </w:r>
      <w:r w:rsidRPr="00681099">
        <w:rPr>
          <w:rFonts w:ascii="Arial" w:hAnsi="Arial" w:cs="Arial"/>
          <w:color w:val="333333"/>
        </w:rPr>
        <w:br/>
      </w:r>
      <w:r w:rsidRPr="00681099">
        <w:rPr>
          <w:rFonts w:ascii="Arial" w:hAnsi="Arial" w:cs="Arial"/>
          <w:color w:val="333333"/>
        </w:rPr>
        <w:br/>
        <w:t>Tiefe des Produkts: 350 mm</w:t>
      </w:r>
      <w:r w:rsidRPr="00681099">
        <w:rPr>
          <w:rFonts w:ascii="Arial" w:hAnsi="Arial" w:cs="Arial"/>
          <w:color w:val="333333"/>
        </w:rPr>
        <w:br/>
        <w:t>Höhe des Produkts: 12</w:t>
      </w:r>
      <w:r w:rsidR="00AD4DAD" w:rsidRPr="00681099">
        <w:rPr>
          <w:rFonts w:ascii="Arial" w:hAnsi="Arial" w:cs="Arial"/>
          <w:color w:val="333333"/>
        </w:rPr>
        <w:t>0</w:t>
      </w:r>
      <w:r w:rsidRPr="00681099">
        <w:rPr>
          <w:rFonts w:ascii="Arial" w:hAnsi="Arial" w:cs="Arial"/>
          <w:color w:val="333333"/>
        </w:rPr>
        <w:t>0 mm</w:t>
      </w:r>
      <w:r w:rsidRPr="00681099">
        <w:rPr>
          <w:rFonts w:ascii="Arial" w:hAnsi="Arial" w:cs="Arial"/>
          <w:color w:val="333333"/>
        </w:rPr>
        <w:br/>
        <w:t xml:space="preserve">Breite des Produkts: </w:t>
      </w:r>
      <w:r w:rsidR="006A54DC">
        <w:rPr>
          <w:rFonts w:ascii="Arial" w:hAnsi="Arial" w:cs="Arial"/>
          <w:color w:val="333333"/>
        </w:rPr>
        <w:t>8</w:t>
      </w:r>
      <w:r w:rsidRPr="00681099">
        <w:rPr>
          <w:rFonts w:ascii="Arial" w:hAnsi="Arial" w:cs="Arial"/>
          <w:color w:val="333333"/>
        </w:rPr>
        <w:t>00 mm</w:t>
      </w:r>
    </w:p>
    <w:p w:rsidR="005270E9" w:rsidRPr="00681099" w:rsidRDefault="005270E9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Default="0078626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E91D2F">
        <w:rPr>
          <w:rFonts w:ascii="Arial" w:hAnsi="Arial" w:cs="Arial"/>
          <w:color w:val="333333"/>
          <w:sz w:val="24"/>
          <w:szCs w:val="24"/>
        </w:rPr>
        <w:t>Gehäuse aus Stahl</w:t>
      </w:r>
      <w:r w:rsidR="00E76CF1" w:rsidRPr="00E91D2F">
        <w:rPr>
          <w:rFonts w:ascii="Arial" w:hAnsi="Arial" w:cs="Arial"/>
          <w:color w:val="333333"/>
          <w:sz w:val="24"/>
          <w:szCs w:val="24"/>
        </w:rPr>
        <w:t>blech, Netzsystem TN-C-S –polig.</w:t>
      </w:r>
      <w:r w:rsidRPr="00E91D2F">
        <w:rPr>
          <w:rFonts w:ascii="Arial" w:hAnsi="Arial" w:cs="Arial"/>
          <w:color w:val="333333"/>
          <w:sz w:val="24"/>
          <w:szCs w:val="24"/>
        </w:rPr>
        <w:br/>
      </w:r>
      <w:r w:rsidR="00E76CF1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Wandbefestigung,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für den </w:t>
      </w:r>
      <w:r w:rsidR="00960C9B" w:rsidRP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Innenbereich.</w:t>
      </w:r>
    </w:p>
    <w:p w:rsidR="00E91D2F" w:rsidRDefault="001E254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de-DE"/>
        </w:rPr>
        <w:t>Z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wischen </w:t>
      </w:r>
      <w:proofErr w:type="spellStart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und Hausanschlussfeld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befindet sich eine Schottwand.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Je eine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Kabeleinführung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M25 in EW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Hausanschlussfeld für e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ventuelle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Erdungsleitung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K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abeleinfüh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rungen bis 4x185° oder 4x1x185°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(bei NH00)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</w:t>
      </w:r>
    </w:p>
    <w:p w:rsidR="00E76CF1" w:rsidRPr="00681099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Anschlussklemme mit 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120° als V-Klemme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91D2F" w:rsidRDefault="00960C9B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Schwenkhebelverschluss</w:t>
      </w:r>
      <w:r w:rsidR="00E76CF1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plombierbar mit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zusätzlich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em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Vierkantanschluss 8mm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, l</w:t>
      </w: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eichte Kabeleinführung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durch spezielle Schiebeplatte </w:t>
      </w:r>
      <w:r w:rsidR="00960C9B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w.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</w:t>
      </w:r>
    </w:p>
    <w:p w:rsidR="00E91D2F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Sammelschiene 5pol. 40x10 573A (DIN 43671)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. 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Netzfeld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ohne Mehrpreis links oder rechts lieferbar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NH – Unterteil </w:t>
      </w:r>
      <w:proofErr w:type="spellStart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Gr.II</w:t>
      </w:r>
      <w:proofErr w:type="spellEnd"/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 xml:space="preserve"> 400A mit V-Klemm</w:t>
      </w:r>
      <w:r w:rsidR="00E91D2F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e.</w:t>
      </w:r>
    </w:p>
    <w:p w:rsidR="00E76CF1" w:rsidRPr="00681099" w:rsidRDefault="00E76CF1" w:rsidP="00E76CF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V-Klemme bis 150° für N+PE je Abgang(bei Abgang NH00 bis 95°)</w:t>
      </w:r>
      <w:r w:rsidR="008D43DF" w:rsidRPr="0068109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.</w:t>
      </w:r>
    </w:p>
    <w:p w:rsidR="008D43DF" w:rsidRPr="00681099" w:rsidRDefault="008D43DF" w:rsidP="00786261">
      <w:pPr>
        <w:pStyle w:val="StandardWeb"/>
        <w:spacing w:before="23" w:beforeAutospacing="0" w:after="0" w:afterAutospacing="0"/>
        <w:rPr>
          <w:rFonts w:ascii="Arial" w:hAnsi="Arial" w:cs="Arial"/>
          <w:color w:val="333333"/>
        </w:rPr>
      </w:pPr>
    </w:p>
    <w:p w:rsidR="00E91D2F" w:rsidRPr="00614DC9" w:rsidRDefault="008D43D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  <w:r w:rsidRPr="00681099">
        <w:rPr>
          <w:rFonts w:ascii="Arial" w:hAnsi="Arial" w:cs="Arial"/>
          <w:color w:val="333333"/>
          <w:sz w:val="24"/>
          <w:szCs w:val="24"/>
        </w:rPr>
        <w:br/>
      </w:r>
      <w:r w:rsidR="00E91D2F" w:rsidRPr="00614DC9">
        <w:rPr>
          <w:rFonts w:ascii="Arial" w:eastAsia="Times New Roman" w:hAnsi="Arial" w:cs="Arial"/>
          <w:color w:val="333333"/>
          <w:sz w:val="24"/>
          <w:szCs w:val="24"/>
          <w:lang w:eastAsia="de-DE"/>
        </w:rPr>
        <w:t>Fabrikat: Alphatec oder gleichwertig</w:t>
      </w:r>
    </w:p>
    <w:p w:rsidR="00E91D2F" w:rsidRPr="00614DC9" w:rsidRDefault="00E91D2F" w:rsidP="00E91D2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e-DE"/>
        </w:rPr>
      </w:pPr>
    </w:p>
    <w:p w:rsidR="00E91D2F" w:rsidRPr="00614DC9" w:rsidRDefault="00E91D2F" w:rsidP="00E91D2F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Einheit: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14DC9">
        <w:rPr>
          <w:rFonts w:ascii="Arial" w:eastAsia="Times New Roman" w:hAnsi="Arial" w:cs="Arial"/>
          <w:sz w:val="24"/>
          <w:szCs w:val="24"/>
          <w:lang w:eastAsia="de-DE"/>
        </w:rPr>
        <w:t>Stk</w:t>
      </w:r>
      <w:proofErr w:type="spellEnd"/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14DC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Artikelnummer:</w:t>
      </w:r>
      <w:r w:rsidRPr="00614DC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C3279">
        <w:rPr>
          <w:rFonts w:ascii="Arial" w:eastAsia="Times New Roman" w:hAnsi="Arial" w:cs="Arial"/>
          <w:sz w:val="24"/>
          <w:szCs w:val="24"/>
          <w:lang w:eastAsia="de-DE"/>
        </w:rPr>
        <w:t xml:space="preserve">MFHA </w:t>
      </w:r>
      <w:r w:rsidR="001E3FBB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6A54DC">
        <w:rPr>
          <w:rFonts w:ascii="Arial" w:eastAsia="Times New Roman" w:hAnsi="Arial" w:cs="Arial"/>
          <w:sz w:val="24"/>
          <w:szCs w:val="24"/>
          <w:lang w:eastAsia="de-DE"/>
        </w:rPr>
        <w:t>HA-2EW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gewähltes Fabrikat/Typ: '___________/___________'</w:t>
      </w:r>
    </w:p>
    <w:p w:rsidR="00E91D2F" w:rsidRPr="00614DC9" w:rsidRDefault="00E91D2F" w:rsidP="00E91D2F">
      <w:pPr>
        <w:rPr>
          <w:rFonts w:ascii="Arial" w:hAnsi="Arial" w:cs="Arial"/>
          <w:sz w:val="24"/>
          <w:szCs w:val="24"/>
        </w:rPr>
      </w:pPr>
      <w:r w:rsidRPr="00614DC9">
        <w:rPr>
          <w:rFonts w:ascii="Arial" w:hAnsi="Arial" w:cs="Arial"/>
          <w:sz w:val="24"/>
          <w:szCs w:val="24"/>
        </w:rPr>
        <w:t>liefern, montieren und betriebsfertig anschließen.</w:t>
      </w:r>
    </w:p>
    <w:p w:rsidR="00786261" w:rsidRPr="00681099" w:rsidRDefault="00786261" w:rsidP="00C81700">
      <w:pPr>
        <w:rPr>
          <w:rFonts w:ascii="Arial" w:hAnsi="Arial" w:cs="Arial"/>
          <w:sz w:val="24"/>
          <w:szCs w:val="24"/>
        </w:rPr>
      </w:pPr>
    </w:p>
    <w:sectPr w:rsidR="00786261" w:rsidRPr="00681099" w:rsidSect="00D5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3318"/>
    <w:rsid w:val="00065173"/>
    <w:rsid w:val="00086404"/>
    <w:rsid w:val="000E09AF"/>
    <w:rsid w:val="001E2541"/>
    <w:rsid w:val="001E3FBB"/>
    <w:rsid w:val="00203E1F"/>
    <w:rsid w:val="00271B6A"/>
    <w:rsid w:val="00282441"/>
    <w:rsid w:val="002A41CD"/>
    <w:rsid w:val="003916DB"/>
    <w:rsid w:val="00453816"/>
    <w:rsid w:val="00483A52"/>
    <w:rsid w:val="004A08C3"/>
    <w:rsid w:val="005270E9"/>
    <w:rsid w:val="00540B74"/>
    <w:rsid w:val="00681099"/>
    <w:rsid w:val="006A54DC"/>
    <w:rsid w:val="00715AA4"/>
    <w:rsid w:val="007766C7"/>
    <w:rsid w:val="00786261"/>
    <w:rsid w:val="007E755F"/>
    <w:rsid w:val="007F076C"/>
    <w:rsid w:val="008A431F"/>
    <w:rsid w:val="008B0748"/>
    <w:rsid w:val="008D43DF"/>
    <w:rsid w:val="0092635E"/>
    <w:rsid w:val="00951B09"/>
    <w:rsid w:val="00960C9B"/>
    <w:rsid w:val="009C3318"/>
    <w:rsid w:val="00A81642"/>
    <w:rsid w:val="00AD4DAD"/>
    <w:rsid w:val="00AE35B8"/>
    <w:rsid w:val="00B77A17"/>
    <w:rsid w:val="00B96A4A"/>
    <w:rsid w:val="00C37049"/>
    <w:rsid w:val="00C81700"/>
    <w:rsid w:val="00D028EF"/>
    <w:rsid w:val="00D10FB4"/>
    <w:rsid w:val="00D51285"/>
    <w:rsid w:val="00E17928"/>
    <w:rsid w:val="00E76CF1"/>
    <w:rsid w:val="00E91D2F"/>
    <w:rsid w:val="00F9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2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786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dcterms:created xsi:type="dcterms:W3CDTF">2018-08-09T12:02:00Z</dcterms:created>
  <dcterms:modified xsi:type="dcterms:W3CDTF">2019-12-12T14:17:00Z</dcterms:modified>
</cp:coreProperties>
</file>