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4928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0" type="#_x0000_t202" style="position:absolute;margin-left:-7.2pt;margin-top:-18.7pt;width:140.7pt;height:111.55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34343A" w:rsidRDefault="0034343A" w:rsidP="0034343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7903" cy="1218375"/>
                        <wp:effectExtent l="19050" t="0" r="7047" b="0"/>
                        <wp:docPr id="39" name="Bild 39" descr="https://shop.alphatec-systeme.de/media/image/2a/3a/c3/120_14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shop.alphatec-systeme.de/media/image/2a/3a/c3/120_14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825" cy="121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D2F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D2F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D2F86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343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4343A"/>
    <w:rsid w:val="003916DB"/>
    <w:rsid w:val="004714C1"/>
    <w:rsid w:val="0047724D"/>
    <w:rsid w:val="004928E8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9D2F86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2019-12-16T08:19:00Z</dcterms:modified>
</cp:coreProperties>
</file>