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6186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98.5pt;height:125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AE12C1" w:rsidP="00613F19">
                  <w:r w:rsidRPr="00AE12C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2424" cy="1483745"/>
                        <wp:effectExtent l="19050" t="0" r="0" b="0"/>
                        <wp:docPr id="56" name="Bild 56" descr="https://shop.alphatec-systeme.de/media/image/66/80/d0/120_14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shop.alphatec-systeme.de/media/image/66/80/d0/120_14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624" cy="1486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F78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F78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F78E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3A71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36TE mit zwei Kunststoffabdeckungen und </w:t>
      </w:r>
    </w:p>
    <w:p w:rsidR="008C5FF8" w:rsidRPr="008C5FF8" w:rsidRDefault="003A71A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AE12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6EF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E12C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6186D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139D1"/>
    <w:rsid w:val="003916DB"/>
    <w:rsid w:val="003A71A7"/>
    <w:rsid w:val="0047724D"/>
    <w:rsid w:val="00491842"/>
    <w:rsid w:val="004F78E8"/>
    <w:rsid w:val="0050696C"/>
    <w:rsid w:val="0061160C"/>
    <w:rsid w:val="00613F19"/>
    <w:rsid w:val="00666F73"/>
    <w:rsid w:val="00676FB6"/>
    <w:rsid w:val="006A62AD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3EDC"/>
    <w:rsid w:val="00AA444F"/>
    <w:rsid w:val="00AE12C1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2019-12-16T12:15:00Z</dcterms:modified>
</cp:coreProperties>
</file>